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05" w:rsidRPr="00F64B05" w:rsidRDefault="00F64B05" w:rsidP="00F64B05">
      <w:pPr>
        <w:jc w:val="center"/>
        <w:rPr>
          <w:rFonts w:ascii="Times New Roman" w:eastAsia="Calibri" w:hAnsi="Times New Roman" w:cs="Times New Roman"/>
          <w:b/>
          <w:bCs/>
          <w:color w:val="943634"/>
          <w:sz w:val="44"/>
          <w:szCs w:val="44"/>
        </w:rPr>
      </w:pPr>
      <w:r w:rsidRPr="00F64B05">
        <w:rPr>
          <w:rFonts w:ascii="Times New Roman" w:eastAsia="Calibri" w:hAnsi="Times New Roman" w:cs="Times New Roman"/>
          <w:b/>
          <w:bCs/>
          <w:color w:val="943634"/>
          <w:sz w:val="44"/>
          <w:szCs w:val="44"/>
        </w:rPr>
        <w:t>OKULUN TARİHÇESİ</w:t>
      </w:r>
    </w:p>
    <w:p w:rsidR="00F64B05" w:rsidRPr="00F64B05" w:rsidRDefault="00F64B05" w:rsidP="00F64B0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B05">
        <w:rPr>
          <w:rFonts w:ascii="Times New Roman" w:eastAsia="Calibri" w:hAnsi="Times New Roman" w:cs="Times New Roman"/>
          <w:sz w:val="24"/>
          <w:szCs w:val="24"/>
        </w:rPr>
        <w:t xml:space="preserve">1974-1975 Öğretim yılında yeni bina olarak yapılan ve İstiklal Savaşında büyük yararlıklar gösteren ve ilçe yakınlarında şehit düşen </w:t>
      </w:r>
      <w:proofErr w:type="gramStart"/>
      <w:r w:rsidRPr="00F64B05">
        <w:rPr>
          <w:rFonts w:ascii="Times New Roman" w:eastAsia="Calibri" w:hAnsi="Times New Roman" w:cs="Times New Roman"/>
          <w:sz w:val="24"/>
          <w:szCs w:val="24"/>
        </w:rPr>
        <w:t>yüzbaşı</w:t>
      </w:r>
      <w:proofErr w:type="gramEnd"/>
      <w:r w:rsidRPr="00F64B05">
        <w:rPr>
          <w:rFonts w:ascii="Times New Roman" w:eastAsia="Calibri" w:hAnsi="Times New Roman" w:cs="Times New Roman"/>
          <w:sz w:val="24"/>
          <w:szCs w:val="24"/>
        </w:rPr>
        <w:t xml:space="preserve"> ŞEHİT CEMAL BEY adına izafeten ŞEHİT CEMAL İLKOKULU olarak açılmış ve 1999-2000 Öğretim yılında okul binası kapasitesinin yetersiz kalması sonucu başka bir binaya taşınmıştır. İlçemizde bağımsız bir anaokulu olması gerektiği düşüncesiyle İlçe Milli Eğitim Müdürü Sayın Mehmet </w:t>
      </w:r>
      <w:proofErr w:type="spellStart"/>
      <w:r w:rsidRPr="00F64B05">
        <w:rPr>
          <w:rFonts w:ascii="Times New Roman" w:eastAsia="Calibri" w:hAnsi="Times New Roman" w:cs="Times New Roman"/>
          <w:sz w:val="24"/>
          <w:szCs w:val="24"/>
        </w:rPr>
        <w:t>TUNA’nın</w:t>
      </w:r>
      <w:proofErr w:type="spellEnd"/>
      <w:r w:rsidRPr="00F64B05">
        <w:rPr>
          <w:rFonts w:ascii="Times New Roman" w:eastAsia="Calibri" w:hAnsi="Times New Roman" w:cs="Times New Roman"/>
          <w:sz w:val="24"/>
          <w:szCs w:val="24"/>
        </w:rPr>
        <w:t xml:space="preserve"> yoğun girişimleri sonucunda İlçe Kaymakamlığının yardımları neticesinde 1999-2000 eğitim ve öğretim yılında Şehit Cemal İlköğretim Okulunun boşaltılan binasında Şehit Cemal Anaokulu adı altında faaliyetine başlamıştır. 2000-2001 eğitim ve öğretim yılında İl Makamının onayı ile okulun adı ZÜBEYDE HANIM ANAOKULU olarak değiştirilmiştir.</w:t>
      </w:r>
    </w:p>
    <w:p w:rsidR="00317372" w:rsidRDefault="00317372">
      <w:bookmarkStart w:id="0" w:name="_GoBack"/>
      <w:bookmarkEnd w:id="0"/>
    </w:p>
    <w:sectPr w:rsidR="003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05"/>
    <w:rsid w:val="00317372"/>
    <w:rsid w:val="00F6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1MEMUR</dc:creator>
  <cp:lastModifiedBy>1MEMUR</cp:lastModifiedBy>
  <cp:revision>1</cp:revision>
  <dcterms:created xsi:type="dcterms:W3CDTF">2019-12-10T11:06:00Z</dcterms:created>
  <dcterms:modified xsi:type="dcterms:W3CDTF">2019-12-10T11:06:00Z</dcterms:modified>
</cp:coreProperties>
</file>